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黑体" w:hAnsi="宋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宋体" w:eastAsia="黑体" w:cs="黑体"/>
          <w:color w:val="000000"/>
          <w:sz w:val="30"/>
          <w:szCs w:val="30"/>
          <w:lang w:val="en-US" w:eastAsia="zh-CN"/>
        </w:rPr>
        <w:t xml:space="preserve">2 </w:t>
      </w:r>
    </w:p>
    <w:p>
      <w:pPr>
        <w:spacing w:line="520" w:lineRule="exact"/>
        <w:rPr>
          <w:rFonts w:hint="eastAsia" w:hAnsi="Times New Roman"/>
          <w:b/>
          <w:sz w:val="44"/>
        </w:rPr>
      </w:pPr>
      <w:r>
        <w:rPr>
          <w:rFonts w:hint="eastAsia" w:hAnsi="Times New Roman"/>
          <w:b/>
          <w:sz w:val="44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100" w:firstLineChars="7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第1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届中国能源环境高峰论坛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400" w:firstLineChars="8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暨重大项目研究基地研讨会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700" w:firstLineChars="900"/>
        <w:textAlignment w:val="auto"/>
        <w:rPr>
          <w:rFonts w:hint="default" w:ascii="黑体" w:hAnsi="宋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color w:val="000000"/>
          <w:sz w:val="36"/>
          <w:szCs w:val="36"/>
          <w:lang w:val="en-US" w:eastAsia="zh-CN"/>
        </w:rPr>
        <w:t>参会</w:t>
      </w:r>
      <w:r>
        <w:rPr>
          <w:rFonts w:hint="eastAsia" w:ascii="黑体" w:hAnsi="宋体" w:eastAsia="黑体" w:cs="黑体"/>
          <w:color w:val="000000"/>
          <w:sz w:val="36"/>
          <w:szCs w:val="36"/>
        </w:rPr>
        <w:t>回执表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30" w:firstLineChars="300"/>
        <w:textAlignment w:val="auto"/>
        <w:rPr>
          <w:rFonts w:hint="default" w:ascii="黑体" w:hAnsi="宋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lang w:val="en-US" w:eastAsia="zh-CN"/>
        </w:rPr>
        <w:t>北京黄河京都大酒店多功能厅（北京市东城区夕照寺中街29号） 2022-11-05</w:t>
      </w:r>
    </w:p>
    <w:tbl>
      <w:tblPr>
        <w:tblStyle w:val="5"/>
        <w:tblW w:w="8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38"/>
        <w:gridCol w:w="1075"/>
        <w:gridCol w:w="259"/>
        <w:gridCol w:w="916"/>
        <w:gridCol w:w="1037"/>
        <w:gridCol w:w="1163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5" w:hRule="atLeast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单 位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3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7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填表日期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地址及邮编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微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 系 人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电话/手机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860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出席会议</w:t>
            </w: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专家/人士</w:t>
            </w: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 名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务</w:t>
            </w: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 话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机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1" w:firstLineChars="100"/>
              <w:textAlignment w:val="auto"/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参 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textAlignment w:val="auto"/>
              <w:rPr>
                <w:rStyle w:val="15"/>
                <w:rFonts w:hint="default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方 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textAlignment w:val="auto"/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选 择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会议邀请的嘉宾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（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2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参与课题研究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研究基地代表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 ）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 提交主题相关文摘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被录用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0" w:hRule="atLeast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.媒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体（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合作方推荐的代表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（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协助研究和/或参与会务工作的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3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241" w:firstLineChars="100"/>
              <w:textAlignment w:val="auto"/>
              <w:rPr>
                <w:rFonts w:hint="default" w:ascii="sans-serif" w:hAnsi="sans-serif" w:eastAsia="宋体" w:cs="sans-serif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研讨选题</w:t>
            </w:r>
          </w:p>
        </w:tc>
        <w:tc>
          <w:tcPr>
            <w:tcW w:w="69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Style w:val="15"/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Style w:val="15"/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研讨文摘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（600-1000字）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11" w:firstLineChars="10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参会联系</w:t>
            </w:r>
          </w:p>
        </w:tc>
        <w:tc>
          <w:tcPr>
            <w:tcW w:w="6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周、小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李、小施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010-56285136，64492361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回执表发邮箱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ceesint@163.com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（1）合作方推荐的代表由合作方集中后统一发；（2）其它代表直接发邮箱。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  <w:p>
    <w:pPr>
      <w:pStyle w:val="3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4ZDRiNDVlMmI5MTM0YzEyYTk1MzU5MDY3NzIifQ=="/>
  </w:docVars>
  <w:rsids>
    <w:rsidRoot w:val="00000000"/>
    <w:rsid w:val="0A295045"/>
    <w:rsid w:val="0AD91A2B"/>
    <w:rsid w:val="5F2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75" w:after="75"/>
      <w:ind w:left="0" w:right="0"/>
      <w:jc w:val="left"/>
    </w:pPr>
    <w:rPr>
      <w:rFonts w:hint="eastAsia" w:ascii="Calibri" w:hAnsi="Calibri" w:eastAsia="宋体" w:cs="Times New Roman"/>
      <w:kern w:val="0"/>
      <w:sz w:val="24"/>
      <w:szCs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0"/>
    <w:rPr>
      <w:rFonts w:hint="eastAsia"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330</Characters>
  <Paragraphs>109</Paragraphs>
  <TotalTime>8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2022-10-24T20:10:00Z</dcterms:created>
  <dc:creator>ceeschina</dc:creator>
  <cp:lastModifiedBy>ceeschina</cp:lastModifiedBy>
  <dcterms:modified xsi:type="dcterms:W3CDTF">2022-10-28T05:50:26Z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770C650914C243259F5B7D74D532ADDB</vt:lpwstr>
  </property>
</Properties>
</file>